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76D" w:rsidRPr="0095376D" w:rsidRDefault="0095376D" w:rsidP="0095376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376D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95376D" w:rsidRPr="0095376D" w:rsidRDefault="0095376D" w:rsidP="0095376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376D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№ 132 с углубленным изучением иностранных языков» Ново-Савиновского района города Казани</w:t>
      </w:r>
    </w:p>
    <w:p w:rsidR="0095376D" w:rsidRPr="0095376D" w:rsidRDefault="0095376D" w:rsidP="0095376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376D" w:rsidRPr="00B61905" w:rsidRDefault="0095376D" w:rsidP="0095376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61905">
        <w:rPr>
          <w:rFonts w:ascii="Times New Roman" w:hAnsi="Times New Roman" w:cs="Times New Roman"/>
          <w:bCs/>
          <w:color w:val="000000"/>
          <w:sz w:val="28"/>
          <w:szCs w:val="28"/>
        </w:rPr>
        <w:t>«Рассмотрено»                      «Согласовано»                            «Утверждено»</w:t>
      </w:r>
    </w:p>
    <w:p w:rsidR="0095376D" w:rsidRPr="00B61905" w:rsidRDefault="0095376D" w:rsidP="0095376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Руководителем МО      Заместитель директора по УР         Директор  МБОУ</w:t>
      </w:r>
    </w:p>
    <w:p w:rsidR="0095376D" w:rsidRPr="00B61905" w:rsidRDefault="0095376D" w:rsidP="0095376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Куликова Н.А.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          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Аюпова Д.Ф.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                «Школа  № 132»</w:t>
      </w:r>
    </w:p>
    <w:p w:rsidR="0095376D" w:rsidRPr="00B61905" w:rsidRDefault="0095376D" w:rsidP="0095376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Протокол №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1 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от                                                                        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Осипова О.А.  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</w:t>
      </w:r>
    </w:p>
    <w:p w:rsidR="0095376D" w:rsidRPr="00831E4F" w:rsidRDefault="0095376D" w:rsidP="0095376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31E4F">
        <w:rPr>
          <w:rFonts w:ascii="Times New Roman" w:hAnsi="Times New Roman" w:cs="Times New Roman"/>
          <w:sz w:val="28"/>
          <w:szCs w:val="28"/>
        </w:rPr>
        <w:t>«</w:t>
      </w:r>
      <w:r w:rsidR="00A86E42" w:rsidRPr="00831E4F">
        <w:rPr>
          <w:rFonts w:ascii="Times New Roman" w:hAnsi="Times New Roman" w:cs="Times New Roman"/>
          <w:sz w:val="28"/>
          <w:szCs w:val="28"/>
        </w:rPr>
        <w:t>29» августа  201</w:t>
      </w:r>
      <w:r w:rsidR="00831E4F" w:rsidRPr="00831E4F">
        <w:rPr>
          <w:rFonts w:ascii="Times New Roman" w:hAnsi="Times New Roman" w:cs="Times New Roman"/>
          <w:sz w:val="28"/>
          <w:szCs w:val="28"/>
        </w:rPr>
        <w:t>8</w:t>
      </w:r>
      <w:r w:rsidRPr="00831E4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31E4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831E4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Приказ № 2</w:t>
      </w:r>
      <w:r w:rsidR="00831E4F" w:rsidRPr="00831E4F">
        <w:rPr>
          <w:rFonts w:ascii="Times New Roman" w:hAnsi="Times New Roman" w:cs="Times New Roman"/>
          <w:sz w:val="28"/>
          <w:szCs w:val="28"/>
        </w:rPr>
        <w:t>42</w:t>
      </w:r>
      <w:r w:rsidRPr="00831E4F">
        <w:rPr>
          <w:rFonts w:ascii="Times New Roman" w:hAnsi="Times New Roman" w:cs="Times New Roman"/>
          <w:sz w:val="28"/>
          <w:szCs w:val="28"/>
        </w:rPr>
        <w:t>-О от</w:t>
      </w:r>
    </w:p>
    <w:p w:rsidR="0095376D" w:rsidRPr="00831E4F" w:rsidRDefault="0095376D" w:rsidP="0095376D">
      <w:pPr>
        <w:shd w:val="clear" w:color="auto" w:fill="FFFFFF"/>
        <w:autoSpaceDE w:val="0"/>
        <w:autoSpaceDN w:val="0"/>
        <w:adjustRightInd w:val="0"/>
        <w:spacing w:after="0" w:line="240" w:lineRule="auto"/>
        <w:ind w:left="6946" w:hanging="2977"/>
        <w:rPr>
          <w:rFonts w:ascii="Times New Roman" w:hAnsi="Times New Roman" w:cs="Times New Roman"/>
          <w:sz w:val="28"/>
          <w:szCs w:val="28"/>
        </w:rPr>
      </w:pPr>
      <w:r w:rsidRPr="00831E4F">
        <w:rPr>
          <w:rFonts w:ascii="Times New Roman" w:hAnsi="Times New Roman" w:cs="Times New Roman"/>
          <w:sz w:val="28"/>
          <w:szCs w:val="28"/>
        </w:rPr>
        <w:t xml:space="preserve">                                            «</w:t>
      </w:r>
      <w:r w:rsidR="00831E4F" w:rsidRPr="00831E4F">
        <w:rPr>
          <w:rFonts w:ascii="Times New Roman" w:hAnsi="Times New Roman" w:cs="Times New Roman"/>
          <w:sz w:val="28"/>
          <w:szCs w:val="28"/>
        </w:rPr>
        <w:t>1</w:t>
      </w:r>
      <w:r w:rsidRPr="00831E4F">
        <w:rPr>
          <w:rFonts w:ascii="Times New Roman" w:hAnsi="Times New Roman" w:cs="Times New Roman"/>
          <w:sz w:val="28"/>
          <w:szCs w:val="28"/>
        </w:rPr>
        <w:t>» сентября 201</w:t>
      </w:r>
      <w:r w:rsidR="008D1BE8">
        <w:rPr>
          <w:rFonts w:ascii="Times New Roman" w:hAnsi="Times New Roman" w:cs="Times New Roman"/>
          <w:sz w:val="28"/>
          <w:szCs w:val="28"/>
        </w:rPr>
        <w:t>8</w:t>
      </w:r>
      <w:r w:rsidRPr="00831E4F">
        <w:rPr>
          <w:rFonts w:ascii="Times New Roman" w:hAnsi="Times New Roman" w:cs="Times New Roman"/>
          <w:sz w:val="28"/>
          <w:szCs w:val="28"/>
        </w:rPr>
        <w:t>г</w:t>
      </w: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905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905">
        <w:rPr>
          <w:rFonts w:ascii="Times New Roman" w:hAnsi="Times New Roman" w:cs="Times New Roman"/>
          <w:b/>
          <w:sz w:val="28"/>
          <w:szCs w:val="28"/>
        </w:rPr>
        <w:t>по предмету «</w:t>
      </w:r>
      <w:r>
        <w:rPr>
          <w:rFonts w:ascii="Times New Roman" w:hAnsi="Times New Roman" w:cs="Times New Roman"/>
          <w:b/>
          <w:sz w:val="28"/>
          <w:szCs w:val="28"/>
        </w:rPr>
        <w:t>Астрономия</w:t>
      </w:r>
      <w:r w:rsidRPr="00B61905">
        <w:rPr>
          <w:rFonts w:ascii="Times New Roman" w:hAnsi="Times New Roman" w:cs="Times New Roman"/>
          <w:b/>
          <w:sz w:val="28"/>
          <w:szCs w:val="28"/>
        </w:rPr>
        <w:t>»</w:t>
      </w:r>
    </w:p>
    <w:p w:rsidR="0095376D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905">
        <w:rPr>
          <w:rFonts w:ascii="Times New Roman" w:hAnsi="Times New Roman" w:cs="Times New Roman"/>
          <w:b/>
          <w:sz w:val="28"/>
          <w:szCs w:val="28"/>
        </w:rPr>
        <w:t xml:space="preserve">для  уровня </w:t>
      </w:r>
      <w:r>
        <w:rPr>
          <w:rFonts w:ascii="Times New Roman" w:hAnsi="Times New Roman" w:cs="Times New Roman"/>
          <w:b/>
          <w:sz w:val="28"/>
          <w:szCs w:val="28"/>
        </w:rPr>
        <w:t>среднего</w:t>
      </w:r>
      <w:r w:rsidRPr="00B61905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95376D" w:rsidRPr="00B61905" w:rsidRDefault="0095376D" w:rsidP="009537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(базовый уровень)</w:t>
      </w:r>
    </w:p>
    <w:p w:rsidR="0095376D" w:rsidRDefault="0095376D" w:rsidP="0095376D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1BE8" w:rsidRDefault="008D1BE8" w:rsidP="0095376D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1BE8" w:rsidRDefault="008D1BE8" w:rsidP="0095376D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1BE8" w:rsidRPr="00B61905" w:rsidRDefault="008D1BE8" w:rsidP="0095376D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1BE8" w:rsidRDefault="008D1BE8" w:rsidP="008D1BE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8D1BE8" w:rsidRDefault="008D1BE8" w:rsidP="008D1BE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8D1BE8" w:rsidRDefault="008D1BE8" w:rsidP="008D1BE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_1__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8D1BE8" w:rsidRDefault="008D1BE8" w:rsidP="008D1BE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29» августа  201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95376D" w:rsidRPr="00B61905" w:rsidRDefault="0095376D" w:rsidP="0095376D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5376D" w:rsidRDefault="0095376D" w:rsidP="008D1BE8">
      <w:pPr>
        <w:spacing w:line="360" w:lineRule="auto"/>
        <w:rPr>
          <w:rFonts w:eastAsia="Calibri"/>
          <w:b/>
          <w:sz w:val="24"/>
          <w:szCs w:val="24"/>
        </w:rPr>
      </w:pPr>
      <w:bookmarkStart w:id="0" w:name="_GoBack"/>
      <w:bookmarkEnd w:id="0"/>
    </w:p>
    <w:p w:rsidR="0095376D" w:rsidRPr="00831E4F" w:rsidRDefault="0095376D" w:rsidP="0095376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4"/>
        </w:rPr>
      </w:pPr>
      <w:r w:rsidRPr="00831E4F">
        <w:rPr>
          <w:rFonts w:ascii="Times New Roman" w:hAnsi="Times New Roman" w:cs="Times New Roman"/>
          <w:sz w:val="28"/>
          <w:szCs w:val="24"/>
        </w:rPr>
        <w:t>Казань, 201</w:t>
      </w:r>
      <w:r w:rsidR="00831E4F" w:rsidRPr="00831E4F">
        <w:rPr>
          <w:rFonts w:ascii="Times New Roman" w:hAnsi="Times New Roman" w:cs="Times New Roman"/>
          <w:sz w:val="28"/>
          <w:szCs w:val="24"/>
        </w:rPr>
        <w:t>8</w:t>
      </w:r>
    </w:p>
    <w:p w:rsidR="0095376D" w:rsidRPr="00D7005A" w:rsidRDefault="00B344FE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по </w:t>
      </w:r>
      <w:r w:rsidR="0095376D" w:rsidRPr="00D7005A">
        <w:rPr>
          <w:rFonts w:ascii="Times New Roman" w:hAnsi="Times New Roman" w:cs="Times New Roman"/>
          <w:sz w:val="28"/>
          <w:szCs w:val="28"/>
        </w:rPr>
        <w:t>астрономии</w:t>
      </w:r>
      <w:r w:rsidRPr="00D7005A">
        <w:rPr>
          <w:rFonts w:ascii="Times New Roman" w:hAnsi="Times New Roman" w:cs="Times New Roman"/>
          <w:sz w:val="28"/>
          <w:szCs w:val="28"/>
        </w:rPr>
        <w:t xml:space="preserve"> </w:t>
      </w:r>
      <w:r w:rsidR="00DA0D8C">
        <w:rPr>
          <w:rFonts w:ascii="Times New Roman" w:hAnsi="Times New Roman" w:cs="Times New Roman"/>
          <w:sz w:val="28"/>
          <w:szCs w:val="28"/>
        </w:rPr>
        <w:t>ориентирована на уровень среднего общего образования</w:t>
      </w:r>
      <w:r w:rsidR="0095376D" w:rsidRPr="00D7005A">
        <w:rPr>
          <w:rFonts w:ascii="Times New Roman" w:hAnsi="Times New Roman" w:cs="Times New Roman"/>
          <w:sz w:val="28"/>
          <w:szCs w:val="28"/>
        </w:rPr>
        <w:t xml:space="preserve"> и разработана на основе следующих документов: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1. Федеральный государственный образовательный стандарт среднего общего образования (приказ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РФ от 17.05.2012  №413 «Об утверждении федерального государственного стандарта среднего общего образования» с изменениями и дополнениями)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2. Основная образовательная программа среднего общего образования МБОУ «Школа №132»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3. </w:t>
      </w:r>
      <w:r w:rsidRPr="00D7005A">
        <w:rPr>
          <w:rFonts w:ascii="Times New Roman" w:hAnsi="Times New Roman" w:cs="Times New Roman"/>
          <w:color w:val="000000" w:themeColor="text1"/>
          <w:sz w:val="28"/>
          <w:szCs w:val="28"/>
        </w:rPr>
        <w:t>Учебно-методический комплекс: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kern w:val="2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-Астрономия  10-11 класс: учебник для </w:t>
      </w:r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общеобразовательных учреждений/ 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автор </w:t>
      </w:r>
      <w:proofErr w:type="spellStart"/>
      <w:r w:rsidRPr="00D7005A">
        <w:rPr>
          <w:rFonts w:ascii="Times New Roman" w:hAnsi="Times New Roman" w:cs="Times New Roman"/>
          <w:kern w:val="2"/>
          <w:sz w:val="28"/>
          <w:szCs w:val="28"/>
        </w:rPr>
        <w:t>Чаругин</w:t>
      </w:r>
      <w:proofErr w:type="spellEnd"/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 В.М.</w:t>
      </w:r>
      <w:r w:rsidRPr="00D7005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М.:Просвещение,20</w:t>
      </w:r>
      <w:r w:rsidRPr="00D7005A">
        <w:rPr>
          <w:rFonts w:ascii="Times New Roman" w:eastAsia="Times New Roman" w:hAnsi="Times New Roman" w:cs="Times New Roman"/>
          <w:sz w:val="28"/>
          <w:szCs w:val="28"/>
          <w:lang w:eastAsia="ru-RU"/>
        </w:rPr>
        <w:t>18.</w:t>
      </w:r>
    </w:p>
    <w:p w:rsidR="0095376D" w:rsidRPr="00D7005A" w:rsidRDefault="0095376D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Программой отводится на изучение физики 35 часов, которые распределены следующим образом:</w:t>
      </w:r>
    </w:p>
    <w:p w:rsid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10 класс – 35 часов, 1 час</w:t>
      </w:r>
      <w:r w:rsidR="00D7005A">
        <w:rPr>
          <w:rFonts w:ascii="Times New Roman" w:hAnsi="Times New Roman" w:cs="Times New Roman"/>
          <w:sz w:val="28"/>
          <w:szCs w:val="28"/>
        </w:rPr>
        <w:t xml:space="preserve"> в неделю.</w:t>
      </w:r>
    </w:p>
    <w:p w:rsidR="00D7005A" w:rsidRPr="00D7005A" w:rsidRDefault="00D7005A" w:rsidP="0095376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5376D" w:rsidRPr="00D7005A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b/>
          <w:sz w:val="28"/>
          <w:szCs w:val="28"/>
        </w:rPr>
        <w:tab/>
      </w:r>
      <w:bookmarkStart w:id="1" w:name="_Toc434850649"/>
      <w:bookmarkStart w:id="2" w:name="_Toc435412673"/>
      <w:bookmarkStart w:id="3" w:name="_Toc453968146"/>
      <w:r w:rsidRPr="00D7005A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bookmarkEnd w:id="1"/>
      <w:bookmarkEnd w:id="2"/>
      <w:bookmarkEnd w:id="3"/>
      <w:r w:rsidRPr="00D7005A">
        <w:rPr>
          <w:rFonts w:ascii="Times New Roman" w:hAnsi="Times New Roman" w:cs="Times New Roman"/>
          <w:b/>
          <w:sz w:val="28"/>
          <w:szCs w:val="28"/>
        </w:rPr>
        <w:t>результаты освоения учебного предмета</w:t>
      </w:r>
    </w:p>
    <w:p w:rsidR="0095376D" w:rsidRPr="00831E4F" w:rsidRDefault="0095376D" w:rsidP="00831E4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7005A">
        <w:rPr>
          <w:rFonts w:ascii="Times New Roman" w:hAnsi="Times New Roman" w:cs="Times New Roman"/>
          <w:b/>
          <w:sz w:val="28"/>
          <w:szCs w:val="28"/>
          <w:lang w:eastAsia="ru-RU"/>
        </w:rPr>
        <w:t>Личностные результаты</w:t>
      </w:r>
      <w:r w:rsidR="00831E4F" w:rsidRPr="00831E4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831E4F"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должны отражать: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Готовность к служению Отечеству, его защите;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</w:t>
      </w:r>
      <w:r w:rsidR="00D7005A">
        <w:rPr>
          <w:rFonts w:ascii="Times New Roman" w:hAnsi="Times New Roman" w:cs="Times New Roman"/>
          <w:sz w:val="28"/>
          <w:szCs w:val="28"/>
        </w:rPr>
        <w:t xml:space="preserve">изма, национализма, ксенофобии, </w:t>
      </w:r>
      <w:r w:rsidRPr="00D7005A">
        <w:rPr>
          <w:rFonts w:ascii="Times New Roman" w:hAnsi="Times New Roman" w:cs="Times New Roman"/>
          <w:sz w:val="28"/>
          <w:szCs w:val="28"/>
        </w:rPr>
        <w:t>дискриминации по социальным, религиозным, расовым, национальным признакам и другим негативным социальным явлениям;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95376D" w:rsidRPr="00D7005A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b/>
          <w:sz w:val="28"/>
          <w:szCs w:val="28"/>
        </w:rPr>
        <w:t>Личностные результаты освоения адаптированной основной образоват</w:t>
      </w:r>
      <w:r w:rsidR="00831E4F">
        <w:rPr>
          <w:rFonts w:ascii="Times New Roman" w:hAnsi="Times New Roman" w:cs="Times New Roman"/>
          <w:b/>
          <w:sz w:val="28"/>
          <w:szCs w:val="28"/>
        </w:rPr>
        <w:t>ельной программы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для глухих, слабослышащих, позднооглохших обучающихся: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для обучающихся с нарушениями опорно-двигательного аппарата: владение навыками пространственной и социально-бытовой ориентировки; умение самостоятельно и безопасно передвигаться в знакомом и незнакомом пространстве с использованием специального оборудования; способность к осмыслению и дифференциации картины мира, ее временно-пространственной организации; 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5376D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D7005A">
        <w:rPr>
          <w:rFonts w:ascii="Times New Roman" w:hAnsi="Times New Roman" w:cs="Times New Roman"/>
          <w:sz w:val="28"/>
          <w:szCs w:val="28"/>
        </w:rPr>
        <w:t>3) для обучающихся с расстройствами аутистического спектра: 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 знание своих предпочтений (ограничений) в бытовой сфере и сфере интересов.</w:t>
      </w:r>
      <w:proofErr w:type="gramEnd"/>
    </w:p>
    <w:p w:rsidR="0095376D" w:rsidRPr="00831E4F" w:rsidRDefault="0095376D" w:rsidP="00831E4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7005A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D7005A">
        <w:rPr>
          <w:rFonts w:ascii="Times New Roman" w:hAnsi="Times New Roman" w:cs="Times New Roman"/>
          <w:b/>
          <w:sz w:val="28"/>
          <w:szCs w:val="28"/>
        </w:rPr>
        <w:t xml:space="preserve"> результаты </w:t>
      </w:r>
      <w:r w:rsidR="00831E4F">
        <w:rPr>
          <w:rFonts w:ascii="Times New Roman" w:hAnsi="Times New Roman" w:cs="Times New Roman"/>
          <w:b/>
          <w:sz w:val="28"/>
          <w:szCs w:val="28"/>
        </w:rPr>
        <w:t>должны отражать: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5376D" w:rsidRPr="00831E4F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7005A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D7005A">
        <w:rPr>
          <w:rFonts w:ascii="Times New Roman" w:hAnsi="Times New Roman" w:cs="Times New Roman"/>
          <w:b/>
          <w:sz w:val="28"/>
          <w:szCs w:val="28"/>
        </w:rPr>
        <w:t xml:space="preserve"> результаты освоения адаптированной основной образовательной программы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для глухих, слабослышащих, позднооглохших обучающихся: владение навыками определения и исправления специфических ошибок (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аграмматизмов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>) в письменной и устной речи;</w:t>
      </w:r>
    </w:p>
    <w:p w:rsidR="0095376D" w:rsidRDefault="0095376D" w:rsidP="0095376D">
      <w:pPr>
        <w:pStyle w:val="a4"/>
        <w:tabs>
          <w:tab w:val="left" w:pos="8440"/>
        </w:tabs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для обучающихся с расстройствами аутентического спектра:</w:t>
      </w:r>
      <w:r w:rsidR="00D7005A">
        <w:rPr>
          <w:rFonts w:ascii="Times New Roman" w:hAnsi="Times New Roman" w:cs="Times New Roman"/>
          <w:sz w:val="28"/>
          <w:szCs w:val="28"/>
        </w:rPr>
        <w:t xml:space="preserve"> </w:t>
      </w:r>
      <w:r w:rsidRPr="00D7005A">
        <w:rPr>
          <w:rFonts w:ascii="Times New Roman" w:hAnsi="Times New Roman" w:cs="Times New Roman"/>
          <w:sz w:val="28"/>
          <w:szCs w:val="28"/>
        </w:rPr>
        <w:t xml:space="preserve"> 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lastRenderedPageBreak/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>; 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 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7005A" w:rsidRPr="00D7005A" w:rsidRDefault="00D7005A" w:rsidP="0095376D">
      <w:pPr>
        <w:pStyle w:val="a4"/>
        <w:tabs>
          <w:tab w:val="left" w:pos="8440"/>
        </w:tabs>
        <w:rPr>
          <w:rFonts w:ascii="Times New Roman" w:hAnsi="Times New Roman" w:cs="Times New Roman"/>
          <w:sz w:val="28"/>
          <w:szCs w:val="28"/>
        </w:rPr>
      </w:pPr>
    </w:p>
    <w:p w:rsidR="00D7005A" w:rsidRPr="00831E4F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ab/>
      </w:r>
      <w:r w:rsidRPr="00D7005A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</w:t>
      </w:r>
      <w:r w:rsidR="00831E4F">
        <w:rPr>
          <w:rFonts w:ascii="Times New Roman" w:hAnsi="Times New Roman" w:cs="Times New Roman"/>
          <w:b/>
          <w:sz w:val="28"/>
          <w:szCs w:val="28"/>
        </w:rPr>
        <w:t xml:space="preserve"> предмета должны отражать:</w:t>
      </w:r>
    </w:p>
    <w:p w:rsidR="00D7005A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понимание сущности наблюдаемых во Вселенной явлений;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95376D" w:rsidRPr="00683E4C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5) осознание роли отечественной науки в освоении и использовании космического </w:t>
      </w:r>
      <w:r w:rsidRPr="00683E4C">
        <w:rPr>
          <w:rFonts w:ascii="Times New Roman" w:hAnsi="Times New Roman" w:cs="Times New Roman"/>
          <w:sz w:val="28"/>
          <w:szCs w:val="28"/>
        </w:rPr>
        <w:t>пространства и развитии международног</w:t>
      </w:r>
      <w:r w:rsidR="00683E4C" w:rsidRPr="00683E4C">
        <w:rPr>
          <w:rFonts w:ascii="Times New Roman" w:hAnsi="Times New Roman" w:cs="Times New Roman"/>
          <w:sz w:val="28"/>
          <w:szCs w:val="28"/>
        </w:rPr>
        <w:t>о сотрудничества в этой области;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6)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осознание принципиальной роли астрономии в познании фундаментальных законов природы и формировании современной естественнонаучной картины мира;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7)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приобретение знаний о физической природе небесных тел и систем, строения и эволюции Вселенной, пространственных и временных масштабах Вселенной, наиболее важных астрономических открытиях, определивших развитие науки и техники;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8)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овладение умениями объяснять видимое положение и движение небесных тел принципами определения местоположения и времени по астрономическим объектам, навыками практического использования компьютерных приложений для определения вида звездного неба в конкретном пункте для заданного времени;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9)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развитие познавательных интересов,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10)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использование приобретенных знаний и умений для решения практических задач повседневной жизни;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формирование научного мировоззрения; </w:t>
      </w:r>
    </w:p>
    <w:p w:rsidR="0095376D" w:rsidRDefault="00683E4C" w:rsidP="00DA0D8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683E4C">
        <w:rPr>
          <w:rFonts w:ascii="Times New Roman" w:hAnsi="Times New Roman" w:cs="Times New Roman"/>
          <w:sz w:val="28"/>
          <w:szCs w:val="28"/>
        </w:rPr>
        <w:t xml:space="preserve">) </w:t>
      </w:r>
      <w:r w:rsidR="00DA0D8C" w:rsidRPr="00683E4C">
        <w:rPr>
          <w:rFonts w:ascii="Times New Roman" w:hAnsi="Times New Roman" w:cs="Times New Roman"/>
          <w:sz w:val="28"/>
          <w:szCs w:val="28"/>
        </w:rPr>
        <w:t>формирование навыков использования естественнонаучных и особенно физико-математических знаний для объективного анализа устройства окружающего мира на примере достижений современной астрофизики, астрономии и космонавтики.</w:t>
      </w:r>
    </w:p>
    <w:p w:rsidR="001B65F6" w:rsidRPr="00683E4C" w:rsidRDefault="001B65F6" w:rsidP="00DA0D8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A0D8C" w:rsidRPr="00683E4C" w:rsidRDefault="00DA0D8C" w:rsidP="00683E4C">
      <w:pPr>
        <w:pStyle w:val="Default"/>
        <w:ind w:firstLine="708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В результате изучения астрономии на базовом уровне ученик должен: </w:t>
      </w:r>
    </w:p>
    <w:p w:rsidR="00DA0D8C" w:rsidRPr="00683E4C" w:rsidRDefault="00DA0D8C" w:rsidP="00683E4C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83E4C">
        <w:rPr>
          <w:rFonts w:ascii="Times New Roman" w:hAnsi="Times New Roman" w:cs="Times New Roman"/>
          <w:i/>
          <w:sz w:val="28"/>
          <w:szCs w:val="28"/>
        </w:rPr>
        <w:t xml:space="preserve">знать/понимать: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3E4C">
        <w:rPr>
          <w:rFonts w:ascii="Times New Roman" w:hAnsi="Times New Roman" w:cs="Times New Roman"/>
          <w:sz w:val="28"/>
          <w:szCs w:val="28"/>
        </w:rPr>
        <w:t xml:space="preserve">смысл понятий: геоцентрическая и гелиоцентрическая система, видимая звездная величина, созвездие, противостояния и соединения планет, комета, астероид, метеор, метеорит, </w:t>
      </w:r>
      <w:proofErr w:type="spellStart"/>
      <w:r w:rsidRPr="00683E4C">
        <w:rPr>
          <w:rFonts w:ascii="Times New Roman" w:hAnsi="Times New Roman" w:cs="Times New Roman"/>
          <w:sz w:val="28"/>
          <w:szCs w:val="28"/>
        </w:rPr>
        <w:t>метеороид</w:t>
      </w:r>
      <w:proofErr w:type="spellEnd"/>
      <w:r w:rsidRPr="00683E4C">
        <w:rPr>
          <w:rFonts w:ascii="Times New Roman" w:hAnsi="Times New Roman" w:cs="Times New Roman"/>
          <w:sz w:val="28"/>
          <w:szCs w:val="28"/>
        </w:rPr>
        <w:t xml:space="preserve">, планета, спутник, звезда, Солнечная система, Галактика, Вселенная, всемирное и поясное время, внесолнечная </w:t>
      </w:r>
      <w:r w:rsidRPr="00683E4C">
        <w:rPr>
          <w:rFonts w:ascii="Times New Roman" w:hAnsi="Times New Roman" w:cs="Times New Roman"/>
          <w:sz w:val="28"/>
          <w:szCs w:val="28"/>
        </w:rPr>
        <w:lastRenderedPageBreak/>
        <w:t>планета (</w:t>
      </w:r>
      <w:proofErr w:type="spellStart"/>
      <w:r w:rsidRPr="00683E4C">
        <w:rPr>
          <w:rFonts w:ascii="Times New Roman" w:hAnsi="Times New Roman" w:cs="Times New Roman"/>
          <w:sz w:val="28"/>
          <w:szCs w:val="28"/>
        </w:rPr>
        <w:t>экзопланета</w:t>
      </w:r>
      <w:proofErr w:type="spellEnd"/>
      <w:r w:rsidRPr="00683E4C">
        <w:rPr>
          <w:rFonts w:ascii="Times New Roman" w:hAnsi="Times New Roman" w:cs="Times New Roman"/>
          <w:sz w:val="28"/>
          <w:szCs w:val="28"/>
        </w:rPr>
        <w:t xml:space="preserve">), спектральная классификация звезд, параллакс, реликтовое излучение, Большой Взрыв, черная дыра; </w:t>
      </w:r>
      <w:proofErr w:type="gramEnd"/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физических величин: парсек, световой год, астрономическая единица, звездная величина;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физического закона Хаббла;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основные этапы освоения космического пространства;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гипотезы происхождения Солнечной системы;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основные характеристики и строение Солнца, солнечной атмосферы;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размеры Галактики, положение и период обращения Солнца относительно центра Галактики; </w:t>
      </w:r>
    </w:p>
    <w:p w:rsidR="00DA0D8C" w:rsidRPr="00683E4C" w:rsidRDefault="00DA0D8C" w:rsidP="00DA0D8C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83E4C">
        <w:rPr>
          <w:rFonts w:ascii="Times New Roman" w:hAnsi="Times New Roman" w:cs="Times New Roman"/>
          <w:i/>
          <w:sz w:val="28"/>
          <w:szCs w:val="28"/>
        </w:rPr>
        <w:t xml:space="preserve">уметь: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3E4C">
        <w:rPr>
          <w:rFonts w:ascii="Times New Roman" w:hAnsi="Times New Roman" w:cs="Times New Roman"/>
          <w:sz w:val="28"/>
          <w:szCs w:val="28"/>
        </w:rPr>
        <w:t xml:space="preserve">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"цвет-светимость",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Доплера; </w:t>
      </w:r>
      <w:proofErr w:type="gramEnd"/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находить на небе основные созвездия Северного полушария, в том числе: </w:t>
      </w:r>
      <w:proofErr w:type="gramStart"/>
      <w:r w:rsidRPr="00683E4C">
        <w:rPr>
          <w:rFonts w:ascii="Times New Roman" w:hAnsi="Times New Roman" w:cs="Times New Roman"/>
          <w:sz w:val="28"/>
          <w:szCs w:val="28"/>
        </w:rPr>
        <w:t>Большая Медведица, Малая Медведица, Волопас, Лебедь, Кассиопея, Орион; самые яркие звезды, в том числе:</w:t>
      </w:r>
      <w:proofErr w:type="gramEnd"/>
      <w:r w:rsidRPr="00683E4C">
        <w:rPr>
          <w:rFonts w:ascii="Times New Roman" w:hAnsi="Times New Roman" w:cs="Times New Roman"/>
          <w:sz w:val="28"/>
          <w:szCs w:val="28"/>
        </w:rPr>
        <w:t xml:space="preserve"> Полярная звезда, Арктур, Вега, Капелла, Сириус, Бетельгейзе;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использовать компьютерные приложения для определения положения Солнца, Луны и звезд на любую дату и время суток для данного населенного пункта;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>использовать приобретенные знания и умения в практической де</w:t>
      </w:r>
      <w:r w:rsidR="00A86E42">
        <w:rPr>
          <w:rFonts w:ascii="Times New Roman" w:hAnsi="Times New Roman" w:cs="Times New Roman"/>
          <w:sz w:val="28"/>
          <w:szCs w:val="28"/>
        </w:rPr>
        <w:t>ятельности и повседневной жизни;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понимания взаимосвязи астрономии с другими науками, в основе которых лежат знания по астрономии, отделение ее от лженаук; </w:t>
      </w:r>
    </w:p>
    <w:p w:rsidR="00D138B9" w:rsidRDefault="00DA0D8C" w:rsidP="00683E4C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>оценивания информации, содержащейся в сообщениях СМИ, Интерн</w:t>
      </w:r>
      <w:r w:rsidR="00683E4C">
        <w:rPr>
          <w:rFonts w:ascii="Times New Roman" w:hAnsi="Times New Roman" w:cs="Times New Roman"/>
          <w:sz w:val="28"/>
          <w:szCs w:val="28"/>
        </w:rPr>
        <w:t>ете, научно-популярных статьях.</w:t>
      </w:r>
    </w:p>
    <w:p w:rsidR="00683E4C" w:rsidRDefault="00683E4C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3E4C" w:rsidRPr="00831E4F" w:rsidRDefault="00683E4C" w:rsidP="00831E4F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Основное содержание образования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Предмет астрономии</w:t>
      </w:r>
    </w:p>
    <w:p w:rsidR="00683E4C" w:rsidRPr="00831E4F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Основы практической астрономии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Небесная сфера. Особые точки небесной сферы. 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Законы движения небесных тел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Солнечная система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Методы астрономических исследований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Стефана-Больцмана.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Звезды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Внесолнечные планеты. Проблема существования жизни во Вселенной. Внутреннее строение и источники энергии звезд. Происхождение химических элементов. Переменные и вспыхивающие звезды. Коричневые карлики. Эволюция зве</w:t>
      </w:r>
      <w:r w:rsidR="00683E4C">
        <w:rPr>
          <w:rFonts w:ascii="Times New Roman" w:hAnsi="Times New Roman" w:cs="Times New Roman"/>
          <w:sz w:val="28"/>
          <w:szCs w:val="28"/>
          <w:lang w:eastAsia="ru-RU"/>
        </w:rPr>
        <w:t xml:space="preserve">зд, ее этапы и конечные стадии.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Наша Галактика - Млечный Путь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Состав и структура Галактики. Звездные скопления. Межзвездный газ и пыль. Вращение Галактики. Темная материя.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Галактики. Строение и эволюция Вселенной</w:t>
      </w:r>
    </w:p>
    <w:p w:rsidR="00D138B9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Красное смещение. Закон Хаббла. Эволюция Вселенной. Большой Взрыв. Реликтовое излучение. Темная энергия.</w:t>
      </w:r>
    </w:p>
    <w:p w:rsidR="00683E4C" w:rsidRDefault="00683E4C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E4C" w:rsidRDefault="00683E4C" w:rsidP="00683E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3E4C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683E4C" w:rsidRPr="00683E4C" w:rsidRDefault="00683E4C" w:rsidP="00683E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5953"/>
        <w:gridCol w:w="3225"/>
      </w:tblGrid>
      <w:tr w:rsidR="00683E4C" w:rsidRPr="00683E4C" w:rsidTr="00683E4C">
        <w:tc>
          <w:tcPr>
            <w:tcW w:w="1101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3225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Предмет астрономии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Основы практической астрономии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Законы движения небесных тел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Солнечная система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Методы астрономических исследований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Звезды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Наша Галактика - Млечный Путь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Галактики. Строение и эволюция Вселенной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Итого </w:t>
            </w:r>
          </w:p>
        </w:tc>
        <w:tc>
          <w:tcPr>
            <w:tcW w:w="3225" w:type="dxa"/>
          </w:tcPr>
          <w:p w:rsidR="00683E4C" w:rsidRPr="00683E4C" w:rsidRDefault="00683E4C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</w:tbl>
    <w:p w:rsidR="00683E4C" w:rsidRPr="00683E4C" w:rsidRDefault="00683E4C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E4C" w:rsidRPr="00683E4C" w:rsidRDefault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683E4C" w:rsidRPr="00683E4C" w:rsidSect="00011A2E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D238C"/>
    <w:multiLevelType w:val="hybridMultilevel"/>
    <w:tmpl w:val="CD20D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537DE"/>
    <w:multiLevelType w:val="hybridMultilevel"/>
    <w:tmpl w:val="150CB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260C6A"/>
    <w:multiLevelType w:val="hybridMultilevel"/>
    <w:tmpl w:val="F59C1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5C082B"/>
    <w:multiLevelType w:val="hybridMultilevel"/>
    <w:tmpl w:val="53869226"/>
    <w:lvl w:ilvl="0" w:tplc="68D664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03C08F4"/>
    <w:multiLevelType w:val="hybridMultilevel"/>
    <w:tmpl w:val="0CF6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7A005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A41A25"/>
    <w:multiLevelType w:val="hybridMultilevel"/>
    <w:tmpl w:val="625CC3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E16542"/>
    <w:multiLevelType w:val="hybridMultilevel"/>
    <w:tmpl w:val="B0182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7C"/>
    <w:rsid w:val="00011A2E"/>
    <w:rsid w:val="00056417"/>
    <w:rsid w:val="00067C7C"/>
    <w:rsid w:val="001910CF"/>
    <w:rsid w:val="001B65F6"/>
    <w:rsid w:val="00296646"/>
    <w:rsid w:val="00444D4D"/>
    <w:rsid w:val="004A0A10"/>
    <w:rsid w:val="00613180"/>
    <w:rsid w:val="00627451"/>
    <w:rsid w:val="00683E4C"/>
    <w:rsid w:val="006A1875"/>
    <w:rsid w:val="00724111"/>
    <w:rsid w:val="00766EDD"/>
    <w:rsid w:val="007F525F"/>
    <w:rsid w:val="00831E4F"/>
    <w:rsid w:val="008D1BE8"/>
    <w:rsid w:val="008F50DD"/>
    <w:rsid w:val="0095376D"/>
    <w:rsid w:val="00A61C7A"/>
    <w:rsid w:val="00A71B5E"/>
    <w:rsid w:val="00A86E42"/>
    <w:rsid w:val="00B344FE"/>
    <w:rsid w:val="00B6688F"/>
    <w:rsid w:val="00C76D1D"/>
    <w:rsid w:val="00CA4968"/>
    <w:rsid w:val="00D138B9"/>
    <w:rsid w:val="00D2587F"/>
    <w:rsid w:val="00D31E53"/>
    <w:rsid w:val="00D46B68"/>
    <w:rsid w:val="00D7005A"/>
    <w:rsid w:val="00DA0D8C"/>
    <w:rsid w:val="00F27292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537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0D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537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0D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8</Pages>
  <Words>2584</Words>
  <Characters>14732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Teachers</cp:lastModifiedBy>
  <cp:revision>10</cp:revision>
  <cp:lastPrinted>2018-01-12T08:00:00Z</cp:lastPrinted>
  <dcterms:created xsi:type="dcterms:W3CDTF">2017-10-03T17:38:00Z</dcterms:created>
  <dcterms:modified xsi:type="dcterms:W3CDTF">2020-03-10T07:56:00Z</dcterms:modified>
</cp:coreProperties>
</file>